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90" w:lineRule="exact"/>
        <w:jc w:val="center"/>
        <w:textAlignment w:val="auto"/>
        <w:rPr>
          <w:rFonts w:hint="eastAsia" w:ascii="方正小标宋简体" w:hAnsi="方正小标宋简体" w:eastAsia="方正小标宋简体" w:cs="方正小标宋简体"/>
          <w:b w:val="0"/>
          <w:bCs w:val="0"/>
          <w:color w:val="000000"/>
          <w:kern w:val="0"/>
          <w:sz w:val="44"/>
          <w:szCs w:val="44"/>
          <w:lang w:val="en-US" w:eastAsia="zh-CN" w:bidi="ar"/>
        </w:rPr>
      </w:pPr>
      <w:r>
        <w:rPr>
          <w:rFonts w:hint="eastAsia" w:ascii="方正小标宋简体" w:hAnsi="方正小标宋简体" w:eastAsia="方正小标宋简体" w:cs="方正小标宋简体"/>
          <w:b w:val="0"/>
          <w:bCs w:val="0"/>
          <w:color w:val="000000"/>
          <w:kern w:val="0"/>
          <w:sz w:val="44"/>
          <w:szCs w:val="44"/>
          <w:lang w:val="en-US" w:eastAsia="zh-CN" w:bidi="ar"/>
        </w:rPr>
        <w:t>安徽信息工程学院文化育人实施方案</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textAlignment w:val="auto"/>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一、目标任务</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牢牢掌握高校意识形态工作领导权，深入贯彻落实全国全省高校思想政治工作会议精神，践行社会主义核心价值观，以立德树人为根本任务，更加注重以文化人、以文育人，深入开展中华优秀传统文化、社会主义先进文化教育，用学校文化影响、熏陶学生，用学校精神引领、浸染学生，形成文化育人良好局面和长效机制，为推动学校事业建设发展提供强大精神动力、思想保证和文化引领。</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textAlignment w:val="auto"/>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二、工作措施</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高举中国特色社会主义伟大旗帜，深入贯彻落实党的十九大精神和习近平新时代中国特色社会主义思想，紧紧围绕立德树人根本任务，全面贯彻党的教育方针，以中华优秀传统文化、社会主义先进文化为涵养，充分发掘校徽、校训、校风中所蕴涵的学校文化，将学校办学宗旨、办学理念、办学特色融入校园环境建设，开展具有信工特色的校园文化活动，激励师生同心同德、齐心聚力，</w:t>
      </w:r>
      <w:r>
        <w:rPr>
          <w:rFonts w:hint="eastAsia" w:ascii="仿宋_GB2312" w:hAnsi="仿宋_GB2312" w:eastAsia="仿宋_GB2312" w:cs="仿宋_GB2312"/>
          <w:color w:val="000000"/>
          <w:kern w:val="0"/>
          <w:sz w:val="32"/>
          <w:szCs w:val="32"/>
          <w:lang w:val="en-US" w:eastAsia="zh-CN" w:bidi="ar"/>
        </w:rPr>
        <w:t>为实现办学目标提供精神动力。</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textAlignment w:val="auto"/>
        <w:rPr>
          <w:rFonts w:hint="eastAsia" w:ascii="楷体" w:hAnsi="楷体" w:eastAsia="楷体" w:cs="楷体"/>
          <w:color w:val="000000"/>
          <w:kern w:val="0"/>
          <w:sz w:val="32"/>
          <w:szCs w:val="32"/>
          <w:lang w:val="en-US" w:eastAsia="zh-CN" w:bidi="ar"/>
        </w:rPr>
      </w:pPr>
      <w:bookmarkStart w:id="0" w:name="_GoBack"/>
      <w:r>
        <w:rPr>
          <w:rFonts w:hint="eastAsia" w:ascii="楷体" w:hAnsi="楷体" w:eastAsia="楷体" w:cs="楷体"/>
          <w:color w:val="000000"/>
          <w:kern w:val="0"/>
          <w:sz w:val="32"/>
          <w:szCs w:val="32"/>
          <w:lang w:val="en-US" w:eastAsia="zh-CN" w:bidi="ar"/>
        </w:rPr>
        <w:t>（一）加强培育和践行社会主义核心价值观长效机制建设，把社会主义核心价值观体现到育人全过程。</w:t>
      </w:r>
    </w:p>
    <w:bookmarkEnd w:id="0"/>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1.落实榜样引领，</w:t>
      </w:r>
      <w:r>
        <w:rPr>
          <w:rFonts w:hint="eastAsia" w:ascii="仿宋_GB2312" w:hAnsi="仿宋_GB2312" w:eastAsia="仿宋_GB2312" w:cs="仿宋_GB2312"/>
          <w:color w:val="000000"/>
          <w:kern w:val="0"/>
          <w:sz w:val="32"/>
          <w:szCs w:val="32"/>
          <w:lang w:val="en-US" w:eastAsia="zh-CN" w:bidi="ar"/>
        </w:rPr>
        <w:t>从共同理想和信念追求层面引导广大学生准确理解社会主义核心价值的精神实质。以学校现有的“优秀学生典型表彰大会”为基础，丰富和拓展“示范性教育”的内容和形式；挖掘优秀学生典型，寻找“自强之星”、“AIIT卓越学子”和“十佳大学生”，以爱国主义教育为主线、榜样典型引路为抓手，在育人过程中增强感知领悟并带头践行传播；开展退役优秀士兵表彰；结合校友工作，广泛收集各学院创业、升学、就业等方面典型事迹，严格筛选、整理，定期推送优秀学子风采。</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以党史学习教育为契机，推动社会主义核心价值观学习。坚持贯穿结合融入、落细落小落实，把社会主义核心价值观体现到育人全过程，引导师生准确理解和把握社会主义核心价值观的深刻内涵和实践要求。全面加强学风建设，激励学生勤奋学习、立志成才、报效祖国；强化优良师风引领，形成学院崇尚科学、严谨求实、善于创造、和谐有序的良好风气，组织开展师德育人标兵等师生榜样人物评选表彰，发挥典型榜样群体的示范引领作用。</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textAlignment w:val="auto"/>
        <w:rPr>
          <w:rFonts w:hint="eastAsia" w:ascii="楷体" w:hAnsi="楷体" w:eastAsia="楷体" w:cs="楷体"/>
          <w:color w:val="000000"/>
          <w:kern w:val="0"/>
          <w:sz w:val="32"/>
          <w:szCs w:val="32"/>
          <w:lang w:val="en-US" w:eastAsia="zh-CN" w:bidi="ar"/>
        </w:rPr>
      </w:pPr>
      <w:r>
        <w:rPr>
          <w:rFonts w:hint="eastAsia" w:ascii="楷体" w:hAnsi="楷体" w:eastAsia="楷体" w:cs="楷体"/>
          <w:color w:val="000000"/>
          <w:kern w:val="0"/>
          <w:sz w:val="32"/>
          <w:szCs w:val="32"/>
          <w:lang w:val="en-US" w:eastAsia="zh-CN" w:bidi="ar"/>
        </w:rPr>
        <w:t>（二）推进中华优秀传统文化教育走近师生，以社会主义先进文化坚定师生理想信念。</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1.推动中华优秀传统文化融入校园文化活动，组织实施“中华经典诵读工程”“中国传统节日振兴工程”，开展“礼敬中华优秀传统文化”“戏曲进校园”“高雅艺术进校园”等文化建设活动。</w:t>
      </w:r>
      <w:r>
        <w:rPr>
          <w:rFonts w:hint="eastAsia" w:ascii="仿宋_GB2312" w:hAnsi="仿宋_GB2312" w:eastAsia="仿宋_GB2312" w:cs="仿宋_GB2312"/>
          <w:color w:val="000000"/>
          <w:kern w:val="0"/>
          <w:sz w:val="32"/>
          <w:szCs w:val="32"/>
          <w:lang w:val="en-US" w:eastAsia="zh-CN" w:bidi="ar"/>
        </w:rPr>
        <w:t>深入挖掘中华优秀传统文化蕴含的思想观念、人文精神、道德规范，以提高自主学习和探究能力为重点，培养学生文化创新意识，增强学生传承弘扬中华优秀传统文化的责任感和使命感。</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发挥周边革命红色资源，挖掘革命文化的育人内涵。以2021年建党百年为契机，深入开展建党精神教育、革命传统教育和爱国主义教育。组织编排展演以革命先驱为原型的舞台剧、以革命精神为主题的歌舞音乐、以革命文化为内涵的网络作品。有效利用重大纪念日契机和重点文化基础设施开展革命文化教育。以升旗仪式、国防教育、新生军训、征兵宣讲、送兵入伍等形式，把新思想、新文化与实践活动结合，培养学生爱党爱国爱社会主义意识和爱岗敬业、感恩奉献、奋斗拼搏精神。</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textAlignment w:val="auto"/>
        <w:rPr>
          <w:rFonts w:hint="eastAsia" w:ascii="楷体" w:hAnsi="楷体" w:eastAsia="楷体" w:cs="楷体"/>
          <w:color w:val="000000"/>
          <w:kern w:val="0"/>
          <w:sz w:val="32"/>
          <w:szCs w:val="32"/>
          <w:lang w:val="en-US" w:eastAsia="zh-CN" w:bidi="ar"/>
        </w:rPr>
      </w:pPr>
      <w:r>
        <w:rPr>
          <w:rFonts w:hint="eastAsia" w:ascii="楷体" w:hAnsi="楷体" w:eastAsia="楷体" w:cs="楷体"/>
          <w:color w:val="000000"/>
          <w:kern w:val="0"/>
          <w:sz w:val="32"/>
          <w:szCs w:val="32"/>
          <w:lang w:val="en-US" w:eastAsia="zh-CN" w:bidi="ar"/>
        </w:rPr>
        <w:t>（三）</w:t>
      </w:r>
      <w:r>
        <w:rPr>
          <w:rFonts w:hint="eastAsia" w:ascii="楷体" w:hAnsi="楷体" w:eastAsia="楷体" w:cs="楷体"/>
          <w:color w:val="000000"/>
          <w:kern w:val="0"/>
          <w:sz w:val="32"/>
          <w:szCs w:val="32"/>
          <w:lang w:val="en-US" w:eastAsia="zh-CN" w:bidi="ar"/>
        </w:rPr>
        <w:t>创新校园文化品牌，建设特色校园文化，以文化滋养师生。</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1.结合工作实际弘扬信工精神。挖掘校史校风校训校歌的教育作用，弘扬“立志诚毅创新”的信工精神，加大校园文化建设品牌创建力度，精心梳理、凝练、培育、打造校园文化建设品牌，举办兼具学校办学特色和独特育人风格的校园文化经典活动，让师生理想信念更加坚定，践行社会主义核心价值观更加自觉，文化素养同步提升，师生获得感增强，校园更加文明和谐。</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建设美丽校园，加强美丽校园建设和环境治理工作。按照“春夏秋冬”四园的规划，美化校园环境；进一步提升场馆的功能性和景观的美观性，重点加强校园内部定点景观的增设工作，结合校园建设规划提升校园景观文化氛围。</w:t>
      </w:r>
    </w:p>
    <w:p>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3.积极开展文明校园创建，把学校建设成为社会主义精神文明高地。以争创省级高校文明校园为契机，将学校文化育人工作与文明校园创建工作有机结合起来，规范统一标识标牌，推进学院软环境建设，促进校园文化繁荣，提升校园文明程度。积极推进美丽校园、文化校园建设，挖掘校园文化资源，彰显学院特色，把学校建设成为社会主义精神文明高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D810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2021-08-07T09:39:02Z</dcterms:created>
  <dc:creator>Lenovo</dc:creator>
  <cp:lastModifiedBy>梦羽飘飞</cp:lastModifiedBy>
  <dcterms:modified xsi:type="dcterms:W3CDTF">2021-08-07T18:02:15Z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9C6CBB89780A45D092DED007E0E5FB9E</vt:lpwstr>
  </property>
</Properties>
</file>